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DE" w:rsidRDefault="00BA4E1E">
      <w:r>
        <w:t>M-27 Rozklad mnohočlenu na součin – vytýkáním</w:t>
      </w:r>
    </w:p>
    <w:p w:rsidR="00BA4E1E" w:rsidRDefault="00BA4E1E">
      <w:r>
        <w:t xml:space="preserve">Video: </w:t>
      </w:r>
      <w:hyperlink r:id="rId4" w:history="1">
        <w:r>
          <w:rPr>
            <w:rStyle w:val="Hypertextovodkaz"/>
          </w:rPr>
          <w:t>https://www.youtube.com/watch?v=gsosb_zBjr4&amp;t=137s</w:t>
        </w:r>
      </w:hyperlink>
    </w:p>
    <w:p w:rsidR="00BA4E1E" w:rsidRDefault="00BA4E1E">
      <w:r>
        <w:t>Pracovní list:</w:t>
      </w:r>
    </w:p>
    <w:p w:rsidR="00BA4E1E" w:rsidRDefault="00BA4E1E">
      <w:r>
        <w:rPr>
          <w:noProof/>
          <w:lang w:eastAsia="cs-CZ"/>
        </w:rPr>
        <w:drawing>
          <wp:inline distT="0" distB="0" distL="0" distR="0">
            <wp:extent cx="5429250" cy="777701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06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280" cy="778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1E"/>
    <w:rsid w:val="006C47DE"/>
    <w:rsid w:val="00BA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484F-8A10-4B10-A31B-05155106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4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gsosb_zBjr4&amp;t=137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2020-05-03T15:41:00Z</dcterms:created>
  <dcterms:modified xsi:type="dcterms:W3CDTF">2020-05-03T15:44:00Z</dcterms:modified>
</cp:coreProperties>
</file>